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13E9" w14:textId="77777777" w:rsidR="00BB1B6F" w:rsidRPr="00BB1B6F" w:rsidRDefault="00BB1B6F" w:rsidP="00570F74">
      <w:pPr>
        <w:jc w:val="center"/>
        <w:rPr>
          <w:rFonts w:asciiTheme="majorHAnsi" w:hAnsiTheme="majorHAnsi"/>
          <w:sz w:val="28"/>
          <w:szCs w:val="28"/>
        </w:rPr>
      </w:pPr>
      <w:r w:rsidRPr="00BB1B6F">
        <w:rPr>
          <w:rFonts w:asciiTheme="majorHAnsi" w:hAnsiTheme="majorHAnsi"/>
          <w:sz w:val="28"/>
          <w:szCs w:val="28"/>
        </w:rPr>
        <w:t>LBOR SERVICE CORPORATION, INC.</w:t>
      </w:r>
    </w:p>
    <w:p w14:paraId="3CE3B2BC" w14:textId="002DED4B" w:rsidR="00417D06" w:rsidRPr="00BB1B6F" w:rsidRDefault="00417D06" w:rsidP="00570F74">
      <w:pPr>
        <w:jc w:val="center"/>
        <w:rPr>
          <w:rFonts w:asciiTheme="majorHAnsi" w:hAnsiTheme="majorHAnsi"/>
          <w:sz w:val="28"/>
          <w:szCs w:val="28"/>
        </w:rPr>
      </w:pPr>
      <w:r w:rsidRPr="00BB1B6F">
        <w:rPr>
          <w:rFonts w:asciiTheme="majorHAnsi" w:hAnsiTheme="majorHAnsi"/>
          <w:sz w:val="28"/>
          <w:szCs w:val="28"/>
        </w:rPr>
        <w:t xml:space="preserve">MLS </w:t>
      </w:r>
      <w:r w:rsidR="00421433" w:rsidRPr="00BB1B6F">
        <w:rPr>
          <w:rFonts w:asciiTheme="majorHAnsi" w:hAnsiTheme="majorHAnsi"/>
          <w:sz w:val="28"/>
          <w:szCs w:val="28"/>
        </w:rPr>
        <w:t>Application</w:t>
      </w:r>
    </w:p>
    <w:p w14:paraId="064CB47C" w14:textId="77777777" w:rsidR="00417D06" w:rsidRPr="00570F74" w:rsidRDefault="00417D06">
      <w:pPr>
        <w:rPr>
          <w:sz w:val="18"/>
          <w:szCs w:val="18"/>
        </w:rPr>
      </w:pPr>
    </w:p>
    <w:p w14:paraId="47B4B8E3" w14:textId="1F10468D" w:rsidR="00417D06" w:rsidRPr="00411AEB" w:rsidRDefault="00417D06">
      <w:pPr>
        <w:rPr>
          <w:rFonts w:asciiTheme="majorHAnsi" w:hAnsiTheme="majorHAnsi"/>
          <w:i/>
        </w:rPr>
      </w:pPr>
      <w:r w:rsidRPr="00411AEB">
        <w:rPr>
          <w:rFonts w:asciiTheme="majorHAnsi" w:hAnsiTheme="majorHAnsi"/>
          <w:i/>
        </w:rPr>
        <w:t>I do hereby apply for membership into the LBOR Service Cor</w:t>
      </w:r>
      <w:r w:rsidR="00570F74" w:rsidRPr="00411AEB">
        <w:rPr>
          <w:rFonts w:asciiTheme="majorHAnsi" w:hAnsiTheme="majorHAnsi"/>
          <w:i/>
        </w:rPr>
        <w:t xml:space="preserve">p. (MLS) by my signature </w:t>
      </w:r>
      <w:r w:rsidR="00421433" w:rsidRPr="00411AEB">
        <w:rPr>
          <w:rFonts w:asciiTheme="majorHAnsi" w:hAnsiTheme="majorHAnsi"/>
          <w:i/>
        </w:rPr>
        <w:t>below;</w:t>
      </w:r>
      <w:r w:rsidR="00570F74" w:rsidRPr="00411AEB">
        <w:rPr>
          <w:rFonts w:asciiTheme="majorHAnsi" w:hAnsiTheme="majorHAnsi"/>
          <w:i/>
        </w:rPr>
        <w:t xml:space="preserve"> </w:t>
      </w:r>
      <w:r w:rsidRPr="00411AEB">
        <w:rPr>
          <w:rFonts w:asciiTheme="majorHAnsi" w:hAnsiTheme="majorHAnsi"/>
          <w:i/>
        </w:rPr>
        <w:t xml:space="preserve">I duly swear that I am </w:t>
      </w:r>
      <w:r w:rsidR="00C84648">
        <w:rPr>
          <w:rFonts w:asciiTheme="majorHAnsi" w:hAnsiTheme="majorHAnsi"/>
          <w:i/>
        </w:rPr>
        <w:t>the</w:t>
      </w:r>
      <w:r w:rsidRPr="00411AEB">
        <w:rPr>
          <w:rFonts w:asciiTheme="majorHAnsi" w:hAnsiTheme="majorHAnsi"/>
          <w:i/>
        </w:rPr>
        <w:t xml:space="preserve"> </w:t>
      </w:r>
      <w:r w:rsidR="00BB1B6F">
        <w:rPr>
          <w:rFonts w:asciiTheme="majorHAnsi" w:hAnsiTheme="majorHAnsi"/>
          <w:i/>
        </w:rPr>
        <w:t xml:space="preserve">Managing </w:t>
      </w:r>
      <w:r w:rsidRPr="00411AEB">
        <w:rPr>
          <w:rFonts w:asciiTheme="majorHAnsi" w:hAnsiTheme="majorHAnsi"/>
          <w:i/>
        </w:rPr>
        <w:t>Broker</w:t>
      </w:r>
      <w:r w:rsidR="00C5113C" w:rsidRPr="00411AEB">
        <w:rPr>
          <w:rFonts w:asciiTheme="majorHAnsi" w:hAnsiTheme="majorHAnsi"/>
          <w:i/>
        </w:rPr>
        <w:t>,</w:t>
      </w:r>
      <w:r w:rsidRPr="00411AEB">
        <w:rPr>
          <w:rFonts w:asciiTheme="majorHAnsi" w:hAnsiTheme="majorHAnsi"/>
          <w:i/>
        </w:rPr>
        <w:t xml:space="preserve"> </w:t>
      </w:r>
      <w:r w:rsidR="00C5113C" w:rsidRPr="00411AEB">
        <w:rPr>
          <w:rFonts w:asciiTheme="majorHAnsi" w:hAnsiTheme="majorHAnsi"/>
          <w:i/>
        </w:rPr>
        <w:t>l</w:t>
      </w:r>
      <w:r w:rsidRPr="00411AEB">
        <w:rPr>
          <w:rFonts w:asciiTheme="majorHAnsi" w:hAnsiTheme="majorHAnsi"/>
          <w:i/>
        </w:rPr>
        <w:t xml:space="preserve">icensed in the </w:t>
      </w:r>
      <w:r w:rsidR="00C5113C" w:rsidRPr="00411AEB">
        <w:rPr>
          <w:rFonts w:asciiTheme="majorHAnsi" w:hAnsiTheme="majorHAnsi"/>
          <w:i/>
        </w:rPr>
        <w:t>S</w:t>
      </w:r>
      <w:r w:rsidRPr="00411AEB">
        <w:rPr>
          <w:rFonts w:asciiTheme="majorHAnsi" w:hAnsiTheme="majorHAnsi"/>
          <w:i/>
        </w:rPr>
        <w:t>tate of Indiana, and a Realtor memb</w:t>
      </w:r>
      <w:r w:rsidR="00570F74" w:rsidRPr="00411AEB">
        <w:rPr>
          <w:rFonts w:asciiTheme="majorHAnsi" w:hAnsiTheme="majorHAnsi"/>
          <w:i/>
        </w:rPr>
        <w:t>er of a</w:t>
      </w:r>
      <w:r w:rsidRPr="00411AEB">
        <w:rPr>
          <w:rFonts w:asciiTheme="majorHAnsi" w:hAnsiTheme="majorHAnsi"/>
          <w:i/>
        </w:rPr>
        <w:t xml:space="preserve"> b</w:t>
      </w:r>
      <w:r w:rsidR="00BB1B6F">
        <w:rPr>
          <w:rFonts w:asciiTheme="majorHAnsi" w:hAnsiTheme="majorHAnsi"/>
          <w:i/>
        </w:rPr>
        <w:t>oard/association</w:t>
      </w:r>
      <w:r w:rsidRPr="00411AEB">
        <w:rPr>
          <w:rFonts w:asciiTheme="majorHAnsi" w:hAnsiTheme="majorHAnsi"/>
          <w:i/>
        </w:rPr>
        <w:t xml:space="preserve"> in the </w:t>
      </w:r>
      <w:r w:rsidR="00C5113C" w:rsidRPr="00411AEB">
        <w:rPr>
          <w:rFonts w:asciiTheme="majorHAnsi" w:hAnsiTheme="majorHAnsi"/>
          <w:i/>
        </w:rPr>
        <w:t>S</w:t>
      </w:r>
      <w:r w:rsidR="00570F74" w:rsidRPr="00411AEB">
        <w:rPr>
          <w:rFonts w:asciiTheme="majorHAnsi" w:hAnsiTheme="majorHAnsi"/>
          <w:i/>
        </w:rPr>
        <w:t xml:space="preserve">tate of Indiana.  </w:t>
      </w:r>
      <w:r w:rsidRPr="00411AEB">
        <w:rPr>
          <w:rFonts w:asciiTheme="majorHAnsi" w:hAnsiTheme="majorHAnsi"/>
          <w:i/>
        </w:rPr>
        <w:t xml:space="preserve">I </w:t>
      </w:r>
      <w:r w:rsidR="00411AEB" w:rsidRPr="00411AEB">
        <w:rPr>
          <w:rFonts w:asciiTheme="majorHAnsi" w:hAnsiTheme="majorHAnsi"/>
          <w:i/>
        </w:rPr>
        <w:t>agree to abide by the following:</w:t>
      </w:r>
    </w:p>
    <w:p w14:paraId="7B25AD02" w14:textId="77777777" w:rsidR="00A562C5" w:rsidRPr="00421433" w:rsidRDefault="00A562C5">
      <w:pPr>
        <w:rPr>
          <w:i/>
          <w:sz w:val="12"/>
          <w:szCs w:val="12"/>
        </w:rPr>
      </w:pPr>
    </w:p>
    <w:p w14:paraId="6F6B300B" w14:textId="43CC163B" w:rsidR="00A562C5" w:rsidRPr="00411AEB" w:rsidRDefault="00A562C5" w:rsidP="00A562C5">
      <w:pPr>
        <w:numPr>
          <w:ilvl w:val="0"/>
          <w:numId w:val="1"/>
        </w:numPr>
        <w:rPr>
          <w:rFonts w:asciiTheme="majorHAnsi" w:hAnsiTheme="majorHAnsi"/>
          <w:i/>
        </w:rPr>
      </w:pPr>
      <w:r w:rsidRPr="00411AEB">
        <w:rPr>
          <w:rFonts w:asciiTheme="majorHAnsi" w:hAnsiTheme="majorHAnsi"/>
          <w:i/>
        </w:rPr>
        <w:t>Comply</w:t>
      </w:r>
      <w:r w:rsidR="00BB1B6F">
        <w:rPr>
          <w:rFonts w:asciiTheme="majorHAnsi" w:hAnsiTheme="majorHAnsi"/>
          <w:i/>
        </w:rPr>
        <w:t xml:space="preserve"> with</w:t>
      </w:r>
      <w:r w:rsidRPr="00411AEB">
        <w:rPr>
          <w:rFonts w:asciiTheme="majorHAnsi" w:hAnsiTheme="majorHAnsi"/>
          <w:i/>
        </w:rPr>
        <w:t xml:space="preserve"> bylaws, rules and regulations</w:t>
      </w:r>
      <w:r w:rsidR="00BB1B6F">
        <w:rPr>
          <w:rFonts w:asciiTheme="majorHAnsi" w:hAnsiTheme="majorHAnsi"/>
          <w:i/>
        </w:rPr>
        <w:t xml:space="preserve">, IREC </w:t>
      </w:r>
      <w:r w:rsidR="00C84648">
        <w:rPr>
          <w:rFonts w:asciiTheme="majorHAnsi" w:hAnsiTheme="majorHAnsi"/>
          <w:i/>
        </w:rPr>
        <w:t>R</w:t>
      </w:r>
      <w:r w:rsidR="00BB1B6F">
        <w:rPr>
          <w:rFonts w:asciiTheme="majorHAnsi" w:hAnsiTheme="majorHAnsi"/>
          <w:i/>
        </w:rPr>
        <w:t>ules, and all MLS policies and procedures.</w:t>
      </w:r>
    </w:p>
    <w:p w14:paraId="7E1EFBD2" w14:textId="77777777" w:rsidR="00A562C5" w:rsidRPr="00411AEB" w:rsidRDefault="00A562C5" w:rsidP="00A562C5">
      <w:pPr>
        <w:rPr>
          <w:rFonts w:asciiTheme="majorHAnsi" w:hAnsiTheme="majorHAnsi"/>
          <w:i/>
          <w:sz w:val="12"/>
          <w:szCs w:val="12"/>
        </w:rPr>
      </w:pPr>
    </w:p>
    <w:p w14:paraId="05AFA1CD" w14:textId="1B1795A5" w:rsidR="00570F74" w:rsidRPr="00411AEB" w:rsidRDefault="00A562C5" w:rsidP="00570F74">
      <w:pPr>
        <w:numPr>
          <w:ilvl w:val="0"/>
          <w:numId w:val="1"/>
        </w:numPr>
        <w:rPr>
          <w:rFonts w:asciiTheme="majorHAnsi" w:hAnsiTheme="majorHAnsi"/>
          <w:i/>
        </w:rPr>
      </w:pPr>
      <w:r w:rsidRPr="00411AEB">
        <w:rPr>
          <w:rFonts w:asciiTheme="majorHAnsi" w:hAnsiTheme="majorHAnsi"/>
          <w:i/>
        </w:rPr>
        <w:t>Agree that the fees shall be charged to me in such amount as determine</w:t>
      </w:r>
      <w:r w:rsidR="00C5113C" w:rsidRPr="00411AEB">
        <w:rPr>
          <w:rFonts w:asciiTheme="majorHAnsi" w:hAnsiTheme="majorHAnsi"/>
          <w:i/>
        </w:rPr>
        <w:t>d</w:t>
      </w:r>
      <w:r w:rsidR="00570F74" w:rsidRPr="00411AEB">
        <w:rPr>
          <w:rFonts w:asciiTheme="majorHAnsi" w:hAnsiTheme="majorHAnsi"/>
          <w:i/>
        </w:rPr>
        <w:t xml:space="preserve"> </w:t>
      </w:r>
      <w:r w:rsidRPr="00411AEB">
        <w:rPr>
          <w:rFonts w:asciiTheme="majorHAnsi" w:hAnsiTheme="majorHAnsi"/>
          <w:i/>
        </w:rPr>
        <w:t>by the directors of LBOR Service Corp</w:t>
      </w:r>
      <w:r w:rsidR="00C5113C" w:rsidRPr="00411AEB">
        <w:rPr>
          <w:rFonts w:asciiTheme="majorHAnsi" w:hAnsiTheme="majorHAnsi"/>
          <w:i/>
        </w:rPr>
        <w:t xml:space="preserve">oration.  Failure to </w:t>
      </w:r>
      <w:r w:rsidRPr="00411AEB">
        <w:rPr>
          <w:rFonts w:asciiTheme="majorHAnsi" w:hAnsiTheme="majorHAnsi"/>
          <w:i/>
        </w:rPr>
        <w:t>submit all MLS</w:t>
      </w:r>
      <w:r w:rsidR="00BB1B6F">
        <w:rPr>
          <w:rFonts w:asciiTheme="majorHAnsi" w:hAnsiTheme="majorHAnsi"/>
          <w:i/>
        </w:rPr>
        <w:t xml:space="preserve"> fees and charges by the due date</w:t>
      </w:r>
      <w:r w:rsidRPr="00411AEB">
        <w:rPr>
          <w:rFonts w:asciiTheme="majorHAnsi" w:hAnsiTheme="majorHAnsi"/>
          <w:i/>
        </w:rPr>
        <w:t xml:space="preserve"> will result in service being suspended until fees are paid in full.</w:t>
      </w:r>
      <w:r w:rsidR="00BB1B6F">
        <w:rPr>
          <w:rFonts w:asciiTheme="majorHAnsi" w:hAnsiTheme="majorHAnsi"/>
          <w:i/>
        </w:rPr>
        <w:t xml:space="preserve"> Suspension of service will result in charges for re-activation.</w:t>
      </w:r>
      <w:r w:rsidRPr="00411AEB">
        <w:rPr>
          <w:rFonts w:asciiTheme="majorHAnsi" w:hAnsiTheme="majorHAnsi"/>
          <w:i/>
        </w:rPr>
        <w:tab/>
      </w:r>
      <w:r w:rsidRPr="00411AEB">
        <w:rPr>
          <w:rFonts w:asciiTheme="majorHAnsi" w:hAnsiTheme="majorHAnsi"/>
          <w:i/>
        </w:rPr>
        <w:tab/>
      </w:r>
    </w:p>
    <w:p w14:paraId="3DDEE859" w14:textId="77777777" w:rsidR="00A562C5" w:rsidRPr="00411AEB" w:rsidRDefault="00A562C5" w:rsidP="00570F74">
      <w:pPr>
        <w:rPr>
          <w:rFonts w:asciiTheme="majorHAnsi" w:hAnsiTheme="majorHAnsi"/>
          <w:i/>
          <w:sz w:val="12"/>
          <w:szCs w:val="12"/>
        </w:rPr>
      </w:pPr>
      <w:r w:rsidRPr="00411AEB">
        <w:rPr>
          <w:rFonts w:asciiTheme="majorHAnsi" w:hAnsiTheme="majorHAnsi"/>
          <w:i/>
          <w:sz w:val="12"/>
          <w:szCs w:val="12"/>
        </w:rPr>
        <w:tab/>
      </w:r>
      <w:r w:rsidRPr="00411AEB">
        <w:rPr>
          <w:rFonts w:asciiTheme="majorHAnsi" w:hAnsiTheme="majorHAnsi"/>
          <w:i/>
          <w:sz w:val="12"/>
          <w:szCs w:val="12"/>
        </w:rPr>
        <w:tab/>
        <w:t xml:space="preserve">      </w:t>
      </w:r>
      <w:r w:rsidRPr="00411AEB">
        <w:rPr>
          <w:rFonts w:asciiTheme="majorHAnsi" w:hAnsiTheme="majorHAnsi"/>
          <w:i/>
          <w:sz w:val="12"/>
          <w:szCs w:val="12"/>
        </w:rPr>
        <w:tab/>
      </w:r>
    </w:p>
    <w:p w14:paraId="36521E5E" w14:textId="3A91B460" w:rsidR="00C84648" w:rsidRDefault="00A562C5" w:rsidP="00570F74">
      <w:pPr>
        <w:numPr>
          <w:ilvl w:val="0"/>
          <w:numId w:val="1"/>
        </w:numPr>
        <w:rPr>
          <w:rFonts w:asciiTheme="majorHAnsi" w:hAnsiTheme="majorHAnsi"/>
          <w:i/>
        </w:rPr>
      </w:pPr>
      <w:r w:rsidRPr="00411AEB">
        <w:rPr>
          <w:rFonts w:asciiTheme="majorHAnsi" w:hAnsiTheme="majorHAnsi"/>
          <w:i/>
        </w:rPr>
        <w:t>Any persons affiliated with this office</w:t>
      </w:r>
      <w:r w:rsidR="00C84648">
        <w:rPr>
          <w:rFonts w:asciiTheme="majorHAnsi" w:hAnsiTheme="majorHAnsi"/>
          <w:i/>
        </w:rPr>
        <w:t xml:space="preserve"> found to be</w:t>
      </w:r>
      <w:r w:rsidRPr="00411AEB">
        <w:rPr>
          <w:rFonts w:asciiTheme="majorHAnsi" w:hAnsiTheme="majorHAnsi"/>
          <w:i/>
        </w:rPr>
        <w:t xml:space="preserve"> </w:t>
      </w:r>
      <w:r w:rsidR="00C84648">
        <w:rPr>
          <w:rFonts w:asciiTheme="majorHAnsi" w:hAnsiTheme="majorHAnsi"/>
          <w:i/>
        </w:rPr>
        <w:t>utilizing</w:t>
      </w:r>
      <w:r w:rsidR="00BB1B6F">
        <w:rPr>
          <w:rFonts w:asciiTheme="majorHAnsi" w:hAnsiTheme="majorHAnsi"/>
          <w:i/>
        </w:rPr>
        <w:t xml:space="preserve"> any products and</w:t>
      </w:r>
      <w:r w:rsidR="00C84648">
        <w:rPr>
          <w:rFonts w:asciiTheme="majorHAnsi" w:hAnsiTheme="majorHAnsi"/>
          <w:i/>
        </w:rPr>
        <w:t>/or</w:t>
      </w:r>
      <w:r w:rsidR="00BB1B6F">
        <w:rPr>
          <w:rFonts w:asciiTheme="majorHAnsi" w:hAnsiTheme="majorHAnsi"/>
          <w:i/>
        </w:rPr>
        <w:t xml:space="preserve"> services afforded by participation </w:t>
      </w:r>
      <w:r w:rsidR="00C84648">
        <w:rPr>
          <w:rFonts w:asciiTheme="majorHAnsi" w:hAnsiTheme="majorHAnsi"/>
          <w:i/>
        </w:rPr>
        <w:t xml:space="preserve">with LBOR </w:t>
      </w:r>
      <w:r w:rsidR="00BB1B6F">
        <w:rPr>
          <w:rFonts w:asciiTheme="majorHAnsi" w:hAnsiTheme="majorHAnsi"/>
          <w:i/>
        </w:rPr>
        <w:t>will result in a</w:t>
      </w:r>
      <w:r w:rsidR="00C84648">
        <w:rPr>
          <w:rFonts w:asciiTheme="majorHAnsi" w:hAnsiTheme="majorHAnsi"/>
          <w:i/>
        </w:rPr>
        <w:t xml:space="preserve"> fin</w:t>
      </w:r>
      <w:r w:rsidRPr="00411AEB">
        <w:rPr>
          <w:rFonts w:asciiTheme="majorHAnsi" w:hAnsiTheme="majorHAnsi"/>
          <w:i/>
        </w:rPr>
        <w:t>e</w:t>
      </w:r>
      <w:r w:rsidR="00C84648">
        <w:rPr>
          <w:rFonts w:asciiTheme="majorHAnsi" w:hAnsiTheme="majorHAnsi"/>
          <w:i/>
        </w:rPr>
        <w:t>(s)</w:t>
      </w:r>
      <w:r w:rsidR="007E09BC">
        <w:rPr>
          <w:rFonts w:asciiTheme="majorHAnsi" w:hAnsiTheme="majorHAnsi"/>
          <w:i/>
        </w:rPr>
        <w:t xml:space="preserve"> and</w:t>
      </w:r>
      <w:r w:rsidR="00C84648">
        <w:rPr>
          <w:rFonts w:asciiTheme="majorHAnsi" w:hAnsiTheme="majorHAnsi"/>
          <w:i/>
        </w:rPr>
        <w:t xml:space="preserve"> fees for all services</w:t>
      </w:r>
      <w:r w:rsidR="00BB1B6F">
        <w:rPr>
          <w:rFonts w:asciiTheme="majorHAnsi" w:hAnsiTheme="majorHAnsi"/>
          <w:i/>
        </w:rPr>
        <w:t xml:space="preserve"> </w:t>
      </w:r>
      <w:r w:rsidR="007E09BC">
        <w:rPr>
          <w:rFonts w:asciiTheme="majorHAnsi" w:hAnsiTheme="majorHAnsi"/>
          <w:i/>
        </w:rPr>
        <w:t xml:space="preserve">being </w:t>
      </w:r>
      <w:r w:rsidR="00BB1B6F">
        <w:rPr>
          <w:rFonts w:asciiTheme="majorHAnsi" w:hAnsiTheme="majorHAnsi"/>
          <w:i/>
        </w:rPr>
        <w:t xml:space="preserve">assessed to </w:t>
      </w:r>
      <w:r w:rsidR="007E09BC">
        <w:rPr>
          <w:rFonts w:asciiTheme="majorHAnsi" w:hAnsiTheme="majorHAnsi"/>
          <w:i/>
        </w:rPr>
        <w:t>you the</w:t>
      </w:r>
      <w:r w:rsidR="00BB1B6F">
        <w:rPr>
          <w:rFonts w:asciiTheme="majorHAnsi" w:hAnsiTheme="majorHAnsi"/>
          <w:i/>
        </w:rPr>
        <w:t xml:space="preserve"> Managing Broker (LBOR) member/subscriber</w:t>
      </w:r>
      <w:r w:rsidR="00C84648">
        <w:rPr>
          <w:rFonts w:asciiTheme="majorHAnsi" w:hAnsiTheme="majorHAnsi"/>
          <w:i/>
        </w:rPr>
        <w:t xml:space="preserve"> and possible suspension of services</w:t>
      </w:r>
      <w:r w:rsidR="00BB1B6F">
        <w:rPr>
          <w:rFonts w:asciiTheme="majorHAnsi" w:hAnsiTheme="majorHAnsi"/>
          <w:i/>
        </w:rPr>
        <w:t xml:space="preserve">. </w:t>
      </w:r>
    </w:p>
    <w:p w14:paraId="0763C668" w14:textId="77777777" w:rsidR="00C84648" w:rsidRDefault="00C84648" w:rsidP="00C84648">
      <w:pPr>
        <w:pStyle w:val="ListParagraph"/>
        <w:rPr>
          <w:rFonts w:asciiTheme="majorHAnsi" w:hAnsiTheme="majorHAnsi"/>
          <w:i/>
        </w:rPr>
      </w:pPr>
    </w:p>
    <w:p w14:paraId="6169913E" w14:textId="66C63433" w:rsidR="00BB1B6F" w:rsidRDefault="00C84648" w:rsidP="00570F74">
      <w:pPr>
        <w:numPr>
          <w:ilvl w:val="0"/>
          <w:numId w:val="1"/>
        </w:numPr>
        <w:rPr>
          <w:rFonts w:asciiTheme="majorHAnsi" w:hAnsiTheme="majorHAnsi"/>
          <w:i/>
        </w:rPr>
      </w:pPr>
      <w:r>
        <w:rPr>
          <w:rFonts w:asciiTheme="majorHAnsi" w:hAnsiTheme="majorHAnsi"/>
          <w:i/>
        </w:rPr>
        <w:t>Any sharing of</w:t>
      </w:r>
      <w:r w:rsidR="007E09BC">
        <w:rPr>
          <w:rFonts w:asciiTheme="majorHAnsi" w:hAnsiTheme="majorHAnsi"/>
          <w:i/>
        </w:rPr>
        <w:t xml:space="preserve"> LBOR</w:t>
      </w:r>
      <w:r>
        <w:rPr>
          <w:rFonts w:asciiTheme="majorHAnsi" w:hAnsiTheme="majorHAnsi"/>
          <w:i/>
        </w:rPr>
        <w:t xml:space="preserve"> passwords, lockbox codes, ekey access to properties is strictly prohibited. Any requests for audits of use is mandatory, failure to comply will result in immediate suspension of services and fines for non-compliance. Fines begin at $1000 up to $5000 for the first violation. </w:t>
      </w:r>
      <w:r w:rsidRPr="00C84648">
        <w:rPr>
          <w:rFonts w:asciiTheme="majorHAnsi" w:hAnsiTheme="majorHAnsi"/>
          <w:b/>
          <w:bCs/>
          <w:i/>
          <w:sz w:val="20"/>
          <w:szCs w:val="20"/>
        </w:rPr>
        <w:t>Source MLS Rules &amp; Regulations</w:t>
      </w:r>
      <w:r>
        <w:rPr>
          <w:rFonts w:asciiTheme="majorHAnsi" w:hAnsiTheme="majorHAnsi"/>
          <w:i/>
        </w:rPr>
        <w:t xml:space="preserve"> </w:t>
      </w:r>
    </w:p>
    <w:p w14:paraId="15EE8B8B" w14:textId="77777777" w:rsidR="00A562C5" w:rsidRPr="00411AEB" w:rsidRDefault="00A562C5" w:rsidP="00A562C5">
      <w:pPr>
        <w:rPr>
          <w:rFonts w:asciiTheme="majorHAnsi" w:hAnsiTheme="majorHAnsi"/>
          <w:i/>
          <w:sz w:val="12"/>
          <w:szCs w:val="12"/>
        </w:rPr>
      </w:pPr>
      <w:r w:rsidRPr="00411AEB">
        <w:rPr>
          <w:rFonts w:asciiTheme="majorHAnsi" w:hAnsiTheme="majorHAnsi"/>
          <w:i/>
        </w:rPr>
        <w:t xml:space="preserve">  </w:t>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r>
      <w:r w:rsidR="00570F74" w:rsidRPr="00411AEB">
        <w:rPr>
          <w:rFonts w:asciiTheme="majorHAnsi" w:hAnsiTheme="majorHAnsi"/>
          <w:i/>
          <w:sz w:val="12"/>
          <w:szCs w:val="12"/>
        </w:rPr>
        <w:t xml:space="preserve"> </w:t>
      </w:r>
      <w:r w:rsidRPr="00411AEB">
        <w:rPr>
          <w:rFonts w:asciiTheme="majorHAnsi" w:hAnsiTheme="majorHAnsi"/>
          <w:i/>
          <w:sz w:val="12"/>
          <w:szCs w:val="12"/>
        </w:rPr>
        <w:tab/>
      </w:r>
      <w:r w:rsidRPr="00411AEB">
        <w:rPr>
          <w:rFonts w:asciiTheme="majorHAnsi" w:hAnsiTheme="majorHAnsi"/>
          <w:i/>
          <w:sz w:val="12"/>
          <w:szCs w:val="12"/>
        </w:rPr>
        <w:tab/>
      </w:r>
      <w:r w:rsidRPr="00411AEB">
        <w:rPr>
          <w:rFonts w:asciiTheme="majorHAnsi" w:hAnsiTheme="majorHAnsi"/>
          <w:i/>
          <w:sz w:val="12"/>
          <w:szCs w:val="12"/>
        </w:rPr>
        <w:tab/>
        <w:t xml:space="preserve">                            </w:t>
      </w:r>
    </w:p>
    <w:p w14:paraId="7DE38721" w14:textId="77777777" w:rsidR="00411AEB" w:rsidRDefault="00411AEB" w:rsidP="0028025B">
      <w:pPr>
        <w:rPr>
          <w:sz w:val="20"/>
          <w:szCs w:val="20"/>
        </w:rPr>
      </w:pPr>
    </w:p>
    <w:p w14:paraId="1CC3FACC" w14:textId="77777777" w:rsidR="0028025B" w:rsidRPr="00421433" w:rsidRDefault="00570F74" w:rsidP="0028025B">
      <w:pPr>
        <w:rPr>
          <w:sz w:val="20"/>
          <w:szCs w:val="20"/>
        </w:rPr>
      </w:pPr>
      <w:r w:rsidRPr="00421433">
        <w:rPr>
          <w:sz w:val="20"/>
          <w:szCs w:val="20"/>
        </w:rPr>
        <w:br/>
      </w:r>
      <w:r w:rsidR="0028025B" w:rsidRPr="00570F74">
        <w:t>N</w:t>
      </w:r>
      <w:r w:rsidR="00421433">
        <w:t>ame of Firm</w:t>
      </w:r>
      <w:r w:rsidR="00421433">
        <w:tab/>
      </w:r>
      <w:r w:rsidR="0028025B" w:rsidRPr="00570F74">
        <w:t>________________________________________________________</w:t>
      </w:r>
      <w:r w:rsidRPr="00570F74">
        <w:br/>
      </w:r>
    </w:p>
    <w:p w14:paraId="257916B0" w14:textId="22494AB6" w:rsidR="0028025B" w:rsidRPr="00421433" w:rsidRDefault="0028025B" w:rsidP="0028025B">
      <w:pPr>
        <w:rPr>
          <w:sz w:val="20"/>
          <w:szCs w:val="20"/>
        </w:rPr>
      </w:pPr>
      <w:r w:rsidRPr="00570F74">
        <w:t>N</w:t>
      </w:r>
      <w:r w:rsidR="00421433">
        <w:t>ame of Participant (</w:t>
      </w:r>
      <w:r w:rsidR="00C84648">
        <w:t xml:space="preserve">Managing </w:t>
      </w:r>
      <w:r w:rsidR="00421433">
        <w:t>Broker)___________</w:t>
      </w:r>
      <w:r w:rsidRPr="00570F74">
        <w:t>__________________________</w:t>
      </w:r>
      <w:r w:rsidR="00570F74" w:rsidRPr="00570F74">
        <w:br/>
      </w:r>
    </w:p>
    <w:p w14:paraId="316828B8" w14:textId="77777777" w:rsidR="0028025B" w:rsidRPr="00421433" w:rsidRDefault="0028025B" w:rsidP="0028025B">
      <w:pPr>
        <w:rPr>
          <w:sz w:val="20"/>
          <w:szCs w:val="20"/>
        </w:rPr>
      </w:pPr>
      <w:r w:rsidRPr="00570F74">
        <w:t>L</w:t>
      </w:r>
      <w:r w:rsidR="00421433">
        <w:t>icense # (Participant</w:t>
      </w:r>
      <w:r w:rsidRPr="00570F74">
        <w:t>)</w:t>
      </w:r>
      <w:r w:rsidR="00421433">
        <w:t xml:space="preserve"> ____</w:t>
      </w:r>
      <w:r w:rsidRPr="00570F74">
        <w:t>_____________________________________________</w:t>
      </w:r>
      <w:r w:rsidR="00570F74" w:rsidRPr="00570F74">
        <w:br/>
      </w:r>
    </w:p>
    <w:p w14:paraId="03EED8F7" w14:textId="77777777" w:rsidR="0028025B" w:rsidRPr="00421433" w:rsidRDefault="00421433" w:rsidP="0028025B">
      <w:pPr>
        <w:rPr>
          <w:sz w:val="20"/>
          <w:szCs w:val="20"/>
        </w:rPr>
      </w:pPr>
      <w:r>
        <w:t>Office Address __</w:t>
      </w:r>
      <w:r w:rsidR="0028025B" w:rsidRPr="00570F74">
        <w:t>_____________________________________________________</w:t>
      </w:r>
      <w:r w:rsidR="00570F74" w:rsidRPr="00570F74">
        <w:br/>
      </w:r>
    </w:p>
    <w:p w14:paraId="7D061F18" w14:textId="77777777" w:rsidR="0028025B" w:rsidRPr="00421433" w:rsidRDefault="00421433" w:rsidP="0028025B">
      <w:pPr>
        <w:rPr>
          <w:sz w:val="20"/>
          <w:szCs w:val="20"/>
        </w:rPr>
      </w:pPr>
      <w:r>
        <w:t>Office Phone _</w:t>
      </w:r>
      <w:r w:rsidR="0028025B" w:rsidRPr="00570F74">
        <w:t>_______________________</w:t>
      </w:r>
      <w:r>
        <w:t xml:space="preserve"> Office Fax ___</w:t>
      </w:r>
      <w:r w:rsidR="0028025B" w:rsidRPr="00570F74">
        <w:t>___________________</w:t>
      </w:r>
      <w:r>
        <w:t>_</w:t>
      </w:r>
      <w:r w:rsidR="00570F74" w:rsidRPr="00570F74">
        <w:br/>
      </w:r>
    </w:p>
    <w:p w14:paraId="6EE3D1BA" w14:textId="77777777" w:rsidR="0028025B" w:rsidRPr="00570F74" w:rsidRDefault="00421433" w:rsidP="0028025B">
      <w:r>
        <w:t>Home Address</w:t>
      </w:r>
      <w:r w:rsidR="0028025B" w:rsidRPr="00570F74">
        <w:t xml:space="preserve">________________________ </w:t>
      </w:r>
      <w:r>
        <w:t>Home Phone ____</w:t>
      </w:r>
      <w:r w:rsidR="0028025B" w:rsidRPr="00570F74">
        <w:t>________________</w:t>
      </w:r>
    </w:p>
    <w:p w14:paraId="34F1D012" w14:textId="77777777" w:rsidR="0028025B" w:rsidRPr="00421433" w:rsidRDefault="0028025B" w:rsidP="0028025B">
      <w:pPr>
        <w:rPr>
          <w:sz w:val="20"/>
          <w:szCs w:val="20"/>
        </w:rPr>
      </w:pPr>
    </w:p>
    <w:p w14:paraId="3BC813FD" w14:textId="7F907731" w:rsidR="0028025B" w:rsidRPr="00570F74" w:rsidRDefault="0028025B" w:rsidP="0028025B">
      <w:r w:rsidRPr="00570F74">
        <w:t>List all licenses associated with your firm</w:t>
      </w:r>
      <w:r w:rsidR="00570F74" w:rsidRPr="00570F74">
        <w:t xml:space="preserve"> </w:t>
      </w:r>
      <w:r w:rsidRPr="00570F74">
        <w:t>(</w:t>
      </w:r>
      <w:r w:rsidR="00C84648">
        <w:t>Or attach documentation</w:t>
      </w:r>
      <w:r w:rsidRPr="00570F74">
        <w:t>)</w:t>
      </w:r>
    </w:p>
    <w:p w14:paraId="05B39566" w14:textId="77777777" w:rsidR="0028025B" w:rsidRPr="00570F74" w:rsidRDefault="0028025B" w:rsidP="0028025B">
      <w:r w:rsidRPr="00570F74">
        <w:t xml:space="preserve">___________________  ________________ _________________ ________________ </w:t>
      </w:r>
      <w:r w:rsidR="00570F74" w:rsidRPr="00570F74">
        <w:br/>
      </w:r>
      <w:r w:rsidR="00570F74" w:rsidRPr="00570F74">
        <w:br/>
      </w:r>
      <w:r w:rsidRPr="00570F74">
        <w:t>__________________ _________________ _________________  ________________</w:t>
      </w:r>
      <w:r w:rsidR="00570F74" w:rsidRPr="00570F74">
        <w:br/>
      </w:r>
      <w:r w:rsidR="00570F74" w:rsidRPr="00570F74">
        <w:br/>
        <w:t>__________________ _________________ _________________  ________________</w:t>
      </w:r>
    </w:p>
    <w:p w14:paraId="55771E47" w14:textId="64397F98" w:rsidR="0028025B" w:rsidRPr="00570F74" w:rsidRDefault="00570F74" w:rsidP="0028025B">
      <w:r w:rsidRPr="00570F74">
        <w:lastRenderedPageBreak/>
        <w:t xml:space="preserve"> </w:t>
      </w:r>
    </w:p>
    <w:p w14:paraId="55D17AC9" w14:textId="77777777" w:rsidR="0028025B" w:rsidRPr="00570F74" w:rsidRDefault="0028025B" w:rsidP="0028025B"/>
    <w:p w14:paraId="6060478F" w14:textId="6269CB56" w:rsidR="0028025B" w:rsidRPr="00C84648" w:rsidRDefault="00AB3DDD" w:rsidP="0028025B">
      <w:pPr>
        <w:rPr>
          <w:b/>
          <w:i/>
          <w:sz w:val="20"/>
          <w:szCs w:val="20"/>
        </w:rPr>
      </w:pPr>
      <w:r>
        <w:rPr>
          <w:b/>
          <w:i/>
        </w:rPr>
        <w:t>Application Fee $15</w:t>
      </w:r>
      <w:r w:rsidR="004F7724" w:rsidRPr="00411AEB">
        <w:rPr>
          <w:b/>
          <w:i/>
        </w:rPr>
        <w:t>00</w:t>
      </w:r>
      <w:r w:rsidR="0028025B" w:rsidRPr="00411AEB">
        <w:rPr>
          <w:b/>
          <w:i/>
        </w:rPr>
        <w:t xml:space="preserve"> (one time)      </w:t>
      </w:r>
      <w:r w:rsidR="00E70FEC">
        <w:rPr>
          <w:b/>
          <w:i/>
        </w:rPr>
        <w:t xml:space="preserve">   </w:t>
      </w:r>
      <w:r w:rsidR="00C84648">
        <w:rPr>
          <w:b/>
          <w:i/>
        </w:rPr>
        <w:t xml:space="preserve">LRAOR </w:t>
      </w:r>
      <w:r w:rsidR="00E70FEC">
        <w:rPr>
          <w:b/>
          <w:i/>
        </w:rPr>
        <w:t>Advertising Assessment $5</w:t>
      </w:r>
      <w:r w:rsidR="00794EC3" w:rsidRPr="00411AEB">
        <w:rPr>
          <w:b/>
          <w:i/>
        </w:rPr>
        <w:t>0</w:t>
      </w:r>
      <w:r w:rsidR="00E70FEC">
        <w:rPr>
          <w:b/>
          <w:i/>
        </w:rPr>
        <w:t>.00</w:t>
      </w:r>
      <w:r w:rsidR="00794EC3" w:rsidRPr="00411AEB">
        <w:rPr>
          <w:b/>
          <w:i/>
        </w:rPr>
        <w:t xml:space="preserve"> </w:t>
      </w:r>
      <w:r w:rsidR="00794EC3" w:rsidRPr="00C84648">
        <w:rPr>
          <w:b/>
          <w:i/>
          <w:sz w:val="20"/>
          <w:szCs w:val="20"/>
        </w:rPr>
        <w:t>(annual</w:t>
      </w:r>
      <w:r w:rsidR="0095096E" w:rsidRPr="00C84648">
        <w:rPr>
          <w:b/>
          <w:i/>
          <w:sz w:val="20"/>
          <w:szCs w:val="20"/>
        </w:rPr>
        <w:t xml:space="preserve"> for members</w:t>
      </w:r>
      <w:r w:rsidR="00794EC3" w:rsidRPr="00C84648">
        <w:rPr>
          <w:b/>
          <w:i/>
          <w:sz w:val="20"/>
          <w:szCs w:val="20"/>
        </w:rPr>
        <w:t>)</w:t>
      </w:r>
    </w:p>
    <w:p w14:paraId="68A63148" w14:textId="77777777" w:rsidR="00794EC3" w:rsidRPr="00570F74" w:rsidRDefault="00421433" w:rsidP="0028025B">
      <w:pPr>
        <w:rPr>
          <w:b/>
        </w:rPr>
      </w:pPr>
      <w:r>
        <w:rPr>
          <w:b/>
        </w:rPr>
        <w:br/>
      </w:r>
      <w:r w:rsidR="00570F74">
        <w:rPr>
          <w:b/>
        </w:rPr>
        <w:t>Signature</w:t>
      </w:r>
      <w:r w:rsidR="00794EC3" w:rsidRPr="00570F74">
        <w:rPr>
          <w:b/>
        </w:rPr>
        <w:t>____________________________</w:t>
      </w:r>
      <w:r w:rsidRPr="00570F74">
        <w:rPr>
          <w:b/>
        </w:rPr>
        <w:t>_</w:t>
      </w:r>
      <w:r>
        <w:rPr>
          <w:b/>
        </w:rPr>
        <w:t xml:space="preserve"> Date ___________________________</w:t>
      </w:r>
    </w:p>
    <w:p w14:paraId="4ABD8C6B" w14:textId="77777777" w:rsidR="00A562C5" w:rsidRPr="00421433" w:rsidRDefault="00570F74" w:rsidP="00421433">
      <w:pPr>
        <w:rPr>
          <w:i/>
          <w:sz w:val="20"/>
          <w:szCs w:val="20"/>
        </w:rPr>
      </w:pPr>
      <w:r>
        <w:rPr>
          <w:b/>
        </w:rPr>
        <w:br/>
      </w:r>
      <w:r w:rsidR="00794EC3" w:rsidRPr="00421433">
        <w:rPr>
          <w:i/>
          <w:sz w:val="20"/>
          <w:szCs w:val="20"/>
        </w:rPr>
        <w:t>Received__</w:t>
      </w:r>
      <w:r w:rsidRPr="00421433">
        <w:rPr>
          <w:i/>
          <w:sz w:val="20"/>
          <w:szCs w:val="20"/>
        </w:rPr>
        <w:t>_______</w:t>
      </w:r>
      <w:r w:rsidR="00794EC3" w:rsidRPr="00421433">
        <w:rPr>
          <w:i/>
          <w:sz w:val="20"/>
          <w:szCs w:val="20"/>
        </w:rPr>
        <w:t xml:space="preserve">  </w:t>
      </w:r>
      <w:r w:rsidRPr="00421433">
        <w:rPr>
          <w:i/>
          <w:sz w:val="20"/>
          <w:szCs w:val="20"/>
        </w:rPr>
        <w:t xml:space="preserve"> Approved_________</w:t>
      </w:r>
    </w:p>
    <w:sectPr w:rsidR="00A562C5" w:rsidRPr="00421433" w:rsidSect="00570F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F0AD" w14:textId="77777777" w:rsidR="005C3318" w:rsidRDefault="005C3318" w:rsidP="00570F74">
      <w:r>
        <w:separator/>
      </w:r>
    </w:p>
  </w:endnote>
  <w:endnote w:type="continuationSeparator" w:id="0">
    <w:p w14:paraId="7542E753" w14:textId="77777777" w:rsidR="005C3318" w:rsidRDefault="005C3318" w:rsidP="0057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86CD" w14:textId="77777777" w:rsidR="005C3318" w:rsidRDefault="005C3318" w:rsidP="00570F74">
      <w:r>
        <w:separator/>
      </w:r>
    </w:p>
  </w:footnote>
  <w:footnote w:type="continuationSeparator" w:id="0">
    <w:p w14:paraId="4D293F30" w14:textId="77777777" w:rsidR="005C3318" w:rsidRDefault="005C3318" w:rsidP="0057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E7CC" w14:textId="07AE8CC0" w:rsidR="00C020BA" w:rsidRPr="006D348C" w:rsidRDefault="007E09BC" w:rsidP="00C020BA">
    <w:pPr>
      <w:pStyle w:val="Header"/>
      <w:tabs>
        <w:tab w:val="clear" w:pos="9360"/>
      </w:tabs>
      <w:ind w:right="-900"/>
      <w:jc w:val="right"/>
      <w:rPr>
        <w:rFonts w:asciiTheme="minorHAnsi" w:hAnsiTheme="minorHAnsi" w:cstheme="minorHAnsi"/>
        <w:b/>
        <w:color w:val="33CCCC"/>
        <w:sz w:val="16"/>
        <w:szCs w:val="16"/>
      </w:rPr>
    </w:pPr>
    <w:r>
      <w:rPr>
        <w:noProof/>
      </w:rPr>
      <w:drawing>
        <wp:anchor distT="0" distB="0" distL="114300" distR="114300" simplePos="0" relativeHeight="251659264" behindDoc="0" locked="0" layoutInCell="1" allowOverlap="1" wp14:anchorId="4D52E262" wp14:editId="6EC49C56">
          <wp:simplePos x="0" y="0"/>
          <wp:positionH relativeFrom="column">
            <wp:posOffset>-507365</wp:posOffset>
          </wp:positionH>
          <wp:positionV relativeFrom="paragraph">
            <wp:posOffset>77470</wp:posOffset>
          </wp:positionV>
          <wp:extent cx="1704975" cy="619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sidR="00C020BA" w:rsidRPr="006D348C">
      <w:rPr>
        <w:rFonts w:asciiTheme="minorHAnsi" w:hAnsiTheme="minorHAnsi" w:cstheme="minorHAnsi"/>
        <w:b/>
        <w:color w:val="33CCCC"/>
        <w:sz w:val="16"/>
        <w:szCs w:val="16"/>
      </w:rPr>
      <w:t>Lafayette Regional</w:t>
    </w:r>
  </w:p>
  <w:p w14:paraId="521F8CBD" w14:textId="3B021954" w:rsidR="00C020BA" w:rsidRPr="00D31D5C" w:rsidRDefault="00C020BA" w:rsidP="00C020BA">
    <w:pPr>
      <w:pStyle w:val="Header"/>
      <w:tabs>
        <w:tab w:val="clear" w:pos="9360"/>
      </w:tabs>
      <w:ind w:right="-900"/>
      <w:jc w:val="right"/>
      <w:rPr>
        <w:rFonts w:asciiTheme="minorHAnsi" w:hAnsiTheme="minorHAnsi" w:cstheme="minorHAnsi"/>
        <w:bCs/>
        <w:sz w:val="16"/>
        <w:szCs w:val="16"/>
      </w:rPr>
    </w:pPr>
    <w:r w:rsidRPr="00D31D5C">
      <w:rPr>
        <w:rFonts w:asciiTheme="minorHAnsi" w:hAnsiTheme="minorHAnsi" w:cstheme="minorHAnsi"/>
        <w:bCs/>
        <w:sz w:val="16"/>
        <w:szCs w:val="16"/>
      </w:rPr>
      <w:t>Association of Realtors</w:t>
    </w:r>
  </w:p>
  <w:p w14:paraId="5A9282A8" w14:textId="5B9CFE6B" w:rsidR="006D348C" w:rsidRPr="00D31D5C" w:rsidRDefault="006D348C" w:rsidP="00C020BA">
    <w:pPr>
      <w:pStyle w:val="Header"/>
      <w:tabs>
        <w:tab w:val="clear" w:pos="9360"/>
      </w:tabs>
      <w:ind w:right="-900"/>
      <w:jc w:val="right"/>
      <w:rPr>
        <w:rFonts w:asciiTheme="minorHAnsi" w:hAnsiTheme="minorHAnsi" w:cstheme="minorHAnsi"/>
        <w:bCs/>
        <w:sz w:val="16"/>
        <w:szCs w:val="16"/>
      </w:rPr>
    </w:pPr>
    <w:r w:rsidRPr="00D31D5C">
      <w:rPr>
        <w:rFonts w:asciiTheme="minorHAnsi" w:hAnsiTheme="minorHAnsi" w:cstheme="minorHAnsi"/>
        <w:bCs/>
        <w:sz w:val="16"/>
        <w:szCs w:val="16"/>
      </w:rPr>
      <w:t xml:space="preserve">1415 Union Street, </w:t>
    </w:r>
  </w:p>
  <w:p w14:paraId="30D939CC" w14:textId="28203F12" w:rsidR="006D348C" w:rsidRPr="00D31D5C" w:rsidRDefault="006D348C" w:rsidP="00C020BA">
    <w:pPr>
      <w:pStyle w:val="Header"/>
      <w:tabs>
        <w:tab w:val="clear" w:pos="9360"/>
      </w:tabs>
      <w:ind w:right="-900"/>
      <w:jc w:val="right"/>
      <w:rPr>
        <w:rFonts w:asciiTheme="minorHAnsi" w:hAnsiTheme="minorHAnsi" w:cstheme="minorHAnsi"/>
        <w:bCs/>
        <w:sz w:val="16"/>
        <w:szCs w:val="16"/>
      </w:rPr>
    </w:pPr>
    <w:r w:rsidRPr="00D31D5C">
      <w:rPr>
        <w:rFonts w:asciiTheme="minorHAnsi" w:hAnsiTheme="minorHAnsi" w:cstheme="minorHAnsi"/>
        <w:bCs/>
        <w:sz w:val="16"/>
        <w:szCs w:val="16"/>
      </w:rPr>
      <w:t>Lafayette, IN 47</w:t>
    </w:r>
    <w:r w:rsidR="00D31D5C" w:rsidRPr="00D31D5C">
      <w:rPr>
        <w:rFonts w:asciiTheme="minorHAnsi" w:hAnsiTheme="minorHAnsi" w:cstheme="minorHAnsi"/>
        <w:bCs/>
        <w:sz w:val="16"/>
        <w:szCs w:val="16"/>
      </w:rPr>
      <w:t>904</w:t>
    </w:r>
  </w:p>
  <w:p w14:paraId="78206782" w14:textId="5CB93423" w:rsidR="00D31D5C" w:rsidRPr="00D31D5C" w:rsidRDefault="00D31D5C" w:rsidP="00C020BA">
    <w:pPr>
      <w:pStyle w:val="Header"/>
      <w:tabs>
        <w:tab w:val="clear" w:pos="9360"/>
      </w:tabs>
      <w:ind w:right="-900"/>
      <w:jc w:val="right"/>
      <w:rPr>
        <w:rFonts w:asciiTheme="minorHAnsi" w:hAnsiTheme="minorHAnsi" w:cstheme="minorHAnsi"/>
        <w:bCs/>
        <w:sz w:val="16"/>
        <w:szCs w:val="16"/>
      </w:rPr>
    </w:pPr>
    <w:r w:rsidRPr="00D31D5C">
      <w:rPr>
        <w:rFonts w:asciiTheme="minorHAnsi" w:hAnsiTheme="minorHAnsi" w:cstheme="minorHAnsi"/>
        <w:bCs/>
        <w:sz w:val="16"/>
        <w:szCs w:val="16"/>
      </w:rPr>
      <w:t>lbor.net</w:t>
    </w:r>
  </w:p>
  <w:p w14:paraId="52EAEC12" w14:textId="76A9A4DB" w:rsidR="00570F74" w:rsidRDefault="00570F74" w:rsidP="00C020BA">
    <w:pPr>
      <w:pStyle w:val="Header"/>
      <w:jc w:val="right"/>
    </w:pPr>
  </w:p>
  <w:p w14:paraId="4447F9AE" w14:textId="77777777" w:rsidR="00570F74" w:rsidRDefault="00570F74" w:rsidP="00570F74">
    <w:pPr>
      <w:pStyle w:val="Header"/>
    </w:pPr>
  </w:p>
  <w:p w14:paraId="18425D2F" w14:textId="77777777" w:rsidR="00570F74" w:rsidRDefault="0057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373B0"/>
    <w:multiLevelType w:val="hybridMultilevel"/>
    <w:tmpl w:val="1A349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37"/>
    <w:rsid w:val="00180AE5"/>
    <w:rsid w:val="00196205"/>
    <w:rsid w:val="0028025B"/>
    <w:rsid w:val="00357CB1"/>
    <w:rsid w:val="00411AEB"/>
    <w:rsid w:val="00417D06"/>
    <w:rsid w:val="00421433"/>
    <w:rsid w:val="004D28EB"/>
    <w:rsid w:val="004F7724"/>
    <w:rsid w:val="00570F74"/>
    <w:rsid w:val="005C3318"/>
    <w:rsid w:val="006D348C"/>
    <w:rsid w:val="007822B5"/>
    <w:rsid w:val="00794EC3"/>
    <w:rsid w:val="007A0878"/>
    <w:rsid w:val="007E09BC"/>
    <w:rsid w:val="0095096E"/>
    <w:rsid w:val="009A30DB"/>
    <w:rsid w:val="00A562C5"/>
    <w:rsid w:val="00AB3DDD"/>
    <w:rsid w:val="00AB63C6"/>
    <w:rsid w:val="00B04B37"/>
    <w:rsid w:val="00B10675"/>
    <w:rsid w:val="00BB1B6F"/>
    <w:rsid w:val="00C020BA"/>
    <w:rsid w:val="00C5113C"/>
    <w:rsid w:val="00C84648"/>
    <w:rsid w:val="00D31D5C"/>
    <w:rsid w:val="00E46479"/>
    <w:rsid w:val="00E7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19EDF9"/>
  <w15:docId w15:val="{7907906A-FFD9-45D3-97FE-9EAA41F9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F74"/>
    <w:pPr>
      <w:tabs>
        <w:tab w:val="center" w:pos="4680"/>
        <w:tab w:val="right" w:pos="9360"/>
      </w:tabs>
    </w:pPr>
  </w:style>
  <w:style w:type="character" w:customStyle="1" w:styleId="HeaderChar">
    <w:name w:val="Header Char"/>
    <w:basedOn w:val="DefaultParagraphFont"/>
    <w:link w:val="Header"/>
    <w:uiPriority w:val="99"/>
    <w:rsid w:val="00570F74"/>
    <w:rPr>
      <w:sz w:val="24"/>
      <w:szCs w:val="24"/>
    </w:rPr>
  </w:style>
  <w:style w:type="paragraph" w:styleId="Footer">
    <w:name w:val="footer"/>
    <w:basedOn w:val="Normal"/>
    <w:link w:val="FooterChar"/>
    <w:rsid w:val="00570F74"/>
    <w:pPr>
      <w:tabs>
        <w:tab w:val="center" w:pos="4680"/>
        <w:tab w:val="right" w:pos="9360"/>
      </w:tabs>
    </w:pPr>
  </w:style>
  <w:style w:type="character" w:customStyle="1" w:styleId="FooterChar">
    <w:name w:val="Footer Char"/>
    <w:basedOn w:val="DefaultParagraphFont"/>
    <w:link w:val="Footer"/>
    <w:rsid w:val="00570F74"/>
    <w:rPr>
      <w:sz w:val="24"/>
      <w:szCs w:val="24"/>
    </w:rPr>
  </w:style>
  <w:style w:type="paragraph" w:styleId="ListParagraph">
    <w:name w:val="List Paragraph"/>
    <w:basedOn w:val="Normal"/>
    <w:uiPriority w:val="34"/>
    <w:qFormat/>
    <w:rsid w:val="00570F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C54F6BE112F41BC833401C738B181" ma:contentTypeVersion="10" ma:contentTypeDescription="Create a new document." ma:contentTypeScope="" ma:versionID="6c4428038b1f44920de607437f9e1d3d">
  <xsd:schema xmlns:xsd="http://www.w3.org/2001/XMLSchema" xmlns:xs="http://www.w3.org/2001/XMLSchema" xmlns:p="http://schemas.microsoft.com/office/2006/metadata/properties" xmlns:ns3="03db827f-4579-4c0a-8c85-f68745d84416" targetNamespace="http://schemas.microsoft.com/office/2006/metadata/properties" ma:root="true" ma:fieldsID="f974153d2d5e6c45094e4b2c1ac232dc" ns3:_="">
    <xsd:import namespace="03db827f-4579-4c0a-8c85-f68745d84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b827f-4579-4c0a-8c85-f68745d8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7DAB0-2F16-4320-BCC3-18B17CC5B358}">
  <ds:schemaRefs>
    <ds:schemaRef ds:uri="http://schemas.microsoft.com/sharepoint/v3/contenttype/forms"/>
  </ds:schemaRefs>
</ds:datastoreItem>
</file>

<file path=customXml/itemProps2.xml><?xml version="1.0" encoding="utf-8"?>
<ds:datastoreItem xmlns:ds="http://schemas.openxmlformats.org/officeDocument/2006/customXml" ds:itemID="{202DE1BF-99E2-423E-8BAF-D86E128218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3db827f-4579-4c0a-8c85-f68745d84416"/>
    <ds:schemaRef ds:uri="http://www.w3.org/XML/1998/namespace"/>
    <ds:schemaRef ds:uri="http://purl.org/dc/dcmitype/"/>
  </ds:schemaRefs>
</ds:datastoreItem>
</file>

<file path=customXml/itemProps3.xml><?xml version="1.0" encoding="utf-8"?>
<ds:datastoreItem xmlns:ds="http://schemas.openxmlformats.org/officeDocument/2006/customXml" ds:itemID="{BED6B970-3CD0-4CDD-ADDF-4349EA61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b827f-4579-4c0a-8c85-f68745d84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MLS APPLICATION</vt:lpstr>
    </vt:vector>
  </TitlesOfParts>
  <Company>Lafayette Board Of Realtors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APPLICATION</dc:title>
  <dc:creator>Mary</dc:creator>
  <cp:lastModifiedBy>Carrie Kendall</cp:lastModifiedBy>
  <cp:revision>2</cp:revision>
  <cp:lastPrinted>2009-07-15T14:13:00Z</cp:lastPrinted>
  <dcterms:created xsi:type="dcterms:W3CDTF">2020-04-28T17:18:00Z</dcterms:created>
  <dcterms:modified xsi:type="dcterms:W3CDTF">2020-04-28T17:18:00Z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0x010100BCCC54F6BE112F41BC833401C738B181</vt:lpwstr>
  </property>
  <property fmtid="{D5CDD505-2E9C-101B-9397-08002B2CF9AE}" pid="3" name="Order">
    <vt:r8>250000</vt:r8>
  </property>
</Properties>
</file>